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26" w:rsidRDefault="00BC3F5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  <w:r>
        <w:rPr>
          <w:rFonts w:ascii="宋体" w:hAnsi="宋体" w:hint="eastAsia"/>
          <w:szCs w:val="21"/>
        </w:rPr>
        <w:t>：</w:t>
      </w:r>
    </w:p>
    <w:p w:rsidR="00C26126" w:rsidRDefault="00C26126">
      <w:pPr>
        <w:snapToGrid w:val="0"/>
        <w:spacing w:line="600" w:lineRule="exact"/>
        <w:jc w:val="center"/>
        <w:rPr>
          <w:rFonts w:ascii="宋体" w:hAnsi="宋体" w:cs="宋体"/>
          <w:spacing w:val="20"/>
          <w:sz w:val="28"/>
          <w:szCs w:val="28"/>
        </w:rPr>
      </w:pPr>
    </w:p>
    <w:p w:rsidR="00C26126" w:rsidRDefault="00AB7264" w:rsidP="00AB7264">
      <w:pPr>
        <w:snapToGrid w:val="0"/>
        <w:spacing w:line="240" w:lineRule="atLeast"/>
        <w:jc w:val="center"/>
        <w:rPr>
          <w:rFonts w:ascii="宋体" w:hAnsi="宋体" w:cs="宋体"/>
          <w:sz w:val="28"/>
          <w:szCs w:val="28"/>
        </w:rPr>
      </w:pPr>
      <w:r w:rsidRPr="00AB7264">
        <w:rPr>
          <w:rFonts w:ascii="宋体" w:hAnsi="宋体" w:cs="宋体" w:hint="eastAsia"/>
          <w:b/>
          <w:bCs/>
          <w:spacing w:val="20"/>
          <w:sz w:val="28"/>
          <w:szCs w:val="28"/>
        </w:rPr>
        <w:t>推荐材料涉密情况的证明</w:t>
      </w:r>
      <w:bookmarkStart w:id="0" w:name="_GoBack"/>
      <w:bookmarkEnd w:id="0"/>
    </w:p>
    <w:p w:rsidR="00C26126" w:rsidRDefault="00BC3F59">
      <w:pPr>
        <w:snapToGrid w:val="0"/>
        <w:spacing w:line="6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中国女医师协会：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我单位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提交的《推荐材料》涉密情况证明如下：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□所有材料均不涉密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□涉密附件材料的涉密级别和供评审审阅的范围分别为：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C26126" w:rsidRDefault="00BC3F59">
      <w:pPr>
        <w:snapToGrid w:val="0"/>
        <w:spacing w:afterLines="50" w:after="120" w:line="620" w:lineRule="exact"/>
        <w:ind w:firstLine="635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C26126" w:rsidRDefault="00C26126">
      <w:pPr>
        <w:snapToGrid w:val="0"/>
        <w:spacing w:afterLines="50" w:after="120" w:line="62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C26126" w:rsidRDefault="00BC3F59">
      <w:pPr>
        <w:snapToGrid w:val="0"/>
        <w:spacing w:afterLines="50" w:after="120" w:line="6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</w:t>
      </w:r>
    </w:p>
    <w:p w:rsidR="00C26126" w:rsidRDefault="00BC3F59">
      <w:pPr>
        <w:snapToGrid w:val="0"/>
        <w:spacing w:line="6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</w:p>
    <w:p w:rsidR="00C26126" w:rsidRDefault="00BC3F59">
      <w:pPr>
        <w:snapToGrid w:val="0"/>
        <w:spacing w:line="6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</w:t>
      </w:r>
    </w:p>
    <w:p w:rsidR="00C26126" w:rsidRDefault="00BC3F59">
      <w:pPr>
        <w:snapToGrid w:val="0"/>
        <w:spacing w:line="620" w:lineRule="exact"/>
        <w:ind w:firstLineChars="2000" w:firstLine="5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单位保密办（加盖公章）</w:t>
      </w:r>
    </w:p>
    <w:p w:rsidR="00C26126" w:rsidRDefault="00BC3F59">
      <w:pPr>
        <w:snapToGrid w:val="0"/>
        <w:spacing w:line="6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年    月    日</w:t>
      </w:r>
    </w:p>
    <w:p w:rsidR="00C26126" w:rsidRDefault="00C26126">
      <w:pPr>
        <w:rPr>
          <w:rFonts w:ascii="宋体" w:hAnsi="宋体" w:cs="宋体"/>
          <w:sz w:val="28"/>
          <w:szCs w:val="28"/>
        </w:rPr>
      </w:pPr>
    </w:p>
    <w:p w:rsidR="00C26126" w:rsidRDefault="00C26126">
      <w:pPr>
        <w:rPr>
          <w:rFonts w:ascii="宋体" w:hAnsi="宋体" w:cs="宋体"/>
          <w:sz w:val="28"/>
          <w:szCs w:val="28"/>
        </w:rPr>
      </w:pPr>
    </w:p>
    <w:sectPr w:rsidR="00C26126">
      <w:footerReference w:type="even" r:id="rId7"/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0E" w:rsidRDefault="009F530E">
      <w:r>
        <w:separator/>
      </w:r>
    </w:p>
  </w:endnote>
  <w:endnote w:type="continuationSeparator" w:id="0">
    <w:p w:rsidR="009F530E" w:rsidRDefault="009F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26" w:rsidRDefault="00BC3F5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26126" w:rsidRDefault="00C261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0E" w:rsidRDefault="009F530E">
      <w:r>
        <w:separator/>
      </w:r>
    </w:p>
  </w:footnote>
  <w:footnote w:type="continuationSeparator" w:id="0">
    <w:p w:rsidR="009F530E" w:rsidRDefault="009F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26"/>
    <w:rsid w:val="001C6DE9"/>
    <w:rsid w:val="005D3C33"/>
    <w:rsid w:val="009F530E"/>
    <w:rsid w:val="00AB7264"/>
    <w:rsid w:val="00BC3F59"/>
    <w:rsid w:val="00C26126"/>
    <w:rsid w:val="53E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F2B3"/>
  <w15:docId w15:val="{F1233E7C-2584-4395-8672-03E53DD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Administrator</cp:lastModifiedBy>
  <cp:revision>3</cp:revision>
  <dcterms:created xsi:type="dcterms:W3CDTF">2014-10-29T12:08:00Z</dcterms:created>
  <dcterms:modified xsi:type="dcterms:W3CDTF">2020-05-14T08:17:00Z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